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454" w:rsidRPr="00515371" w:rsidRDefault="00C57454" w:rsidP="00C57454">
      <w:pPr>
        <w:jc w:val="both"/>
        <w:rPr>
          <w:sz w:val="24"/>
          <w:szCs w:val="24"/>
        </w:rPr>
      </w:pPr>
      <w:r w:rsidRPr="00515371">
        <w:rPr>
          <w:sz w:val="24"/>
          <w:szCs w:val="24"/>
        </w:rPr>
        <w:t>Dr. Krešo Puharič je bil rojen v Ljubljani. Po diplomi na Pravni fakulteti v Ljubljani</w:t>
      </w:r>
      <w:r>
        <w:rPr>
          <w:sz w:val="24"/>
          <w:szCs w:val="24"/>
        </w:rPr>
        <w:t>,</w:t>
      </w:r>
      <w:r w:rsidRPr="00515371">
        <w:rPr>
          <w:sz w:val="24"/>
          <w:szCs w:val="24"/>
        </w:rPr>
        <w:t xml:space="preserve"> je na tej fakulteti tudi magistriral in doktoriral. Od leta 1973 naprej je bil zaposlen kot visokošolski sodelavec in učitelj.</w:t>
      </w:r>
    </w:p>
    <w:p w:rsidR="00C57454" w:rsidRPr="00515371" w:rsidRDefault="00C57454" w:rsidP="00C57454">
      <w:pPr>
        <w:jc w:val="both"/>
        <w:rPr>
          <w:sz w:val="24"/>
          <w:szCs w:val="24"/>
        </w:rPr>
      </w:pPr>
      <w:r w:rsidRPr="00515371">
        <w:rPr>
          <w:sz w:val="24"/>
          <w:szCs w:val="24"/>
        </w:rPr>
        <w:t>Leta 1985 je bil izvoljen za rednega profesorja za predmete Gospodarsko pravo, Mednarodno gospodarsko pravo, Pogodbeno  pravo in Pravo industrijske lastnine.</w:t>
      </w:r>
    </w:p>
    <w:p w:rsidR="00C57454" w:rsidRPr="00515371" w:rsidRDefault="00C57454" w:rsidP="00C57454">
      <w:pPr>
        <w:jc w:val="both"/>
        <w:rPr>
          <w:sz w:val="24"/>
          <w:szCs w:val="24"/>
        </w:rPr>
      </w:pPr>
      <w:r w:rsidRPr="00515371">
        <w:rPr>
          <w:sz w:val="24"/>
          <w:szCs w:val="24"/>
        </w:rPr>
        <w:t xml:space="preserve">Univerza v Ljubljani mu je 2. decembra 2010 podelila naziv "zaslužni profesor", </w:t>
      </w:r>
      <w:proofErr w:type="spellStart"/>
      <w:r w:rsidRPr="00515371">
        <w:rPr>
          <w:i/>
          <w:sz w:val="24"/>
          <w:szCs w:val="24"/>
        </w:rPr>
        <w:t>professor</w:t>
      </w:r>
      <w:proofErr w:type="spellEnd"/>
      <w:r w:rsidRPr="00515371">
        <w:rPr>
          <w:i/>
          <w:sz w:val="24"/>
          <w:szCs w:val="24"/>
        </w:rPr>
        <w:t xml:space="preserve"> </w:t>
      </w:r>
      <w:proofErr w:type="spellStart"/>
      <w:r w:rsidRPr="00515371">
        <w:rPr>
          <w:i/>
          <w:sz w:val="24"/>
          <w:szCs w:val="24"/>
        </w:rPr>
        <w:t>emeritus</w:t>
      </w:r>
      <w:proofErr w:type="spellEnd"/>
      <w:r w:rsidRPr="00515371">
        <w:rPr>
          <w:sz w:val="24"/>
          <w:szCs w:val="24"/>
        </w:rPr>
        <w:t xml:space="preserve">, zatem pa je 20. decembra 2017 tudi Senat Nove univerze sklenil, da se mu podeli naziv zaslužnega profesorja. </w:t>
      </w:r>
    </w:p>
    <w:p w:rsidR="00C57454" w:rsidRPr="00515371" w:rsidRDefault="00C57454" w:rsidP="00C57454">
      <w:pPr>
        <w:jc w:val="both"/>
        <w:rPr>
          <w:sz w:val="24"/>
          <w:szCs w:val="24"/>
        </w:rPr>
      </w:pPr>
      <w:r w:rsidRPr="00515371">
        <w:rPr>
          <w:sz w:val="24"/>
          <w:szCs w:val="24"/>
        </w:rPr>
        <w:t>Na Gospodarski zbornici Slovenije je bil dr. Krešo Puharič predsednik Stalne arbitraže od leta 1992 do leta 2014, od tedaj pa je častni predsednik. Kot arbiter je bil uvrščen na liste številnih tujih institucionalnih arbitraž, npr. Avstrije, Črne gore, Srbije, Latvije, Kazahstana, Slovaške, itn. Zdaj pa je arbiter Črnogorske, Hrvaške in Makedonske institucionalne arbitraže. Je tudi član Avstrijskega in Švicarskega arbitražnega združenja ter Svetovnega združenja profesorjev intelektualne lastnine.</w:t>
      </w:r>
    </w:p>
    <w:p w:rsidR="00C57454" w:rsidRPr="00515371" w:rsidRDefault="00C57454" w:rsidP="00C57454">
      <w:pPr>
        <w:jc w:val="both"/>
        <w:rPr>
          <w:sz w:val="24"/>
          <w:szCs w:val="24"/>
        </w:rPr>
      </w:pPr>
      <w:r w:rsidRPr="00515371">
        <w:rPr>
          <w:sz w:val="24"/>
          <w:szCs w:val="24"/>
        </w:rPr>
        <w:t xml:space="preserve">Pripravil je obširen </w:t>
      </w:r>
      <w:r>
        <w:rPr>
          <w:sz w:val="24"/>
          <w:szCs w:val="24"/>
        </w:rPr>
        <w:t>nabor</w:t>
      </w:r>
      <w:r w:rsidRPr="00515371">
        <w:rPr>
          <w:sz w:val="24"/>
          <w:szCs w:val="24"/>
        </w:rPr>
        <w:t xml:space="preserve"> učnih gradiv in  znanstvenih člankov. Ustanovil je Inštitut za arbitražno in korporacijsko pravo. Je zvesti donator Slovenske znanstvene fundacije in </w:t>
      </w:r>
      <w:proofErr w:type="spellStart"/>
      <w:r w:rsidRPr="00515371">
        <w:rPr>
          <w:sz w:val="24"/>
          <w:szCs w:val="24"/>
        </w:rPr>
        <w:t>Lionist</w:t>
      </w:r>
      <w:proofErr w:type="spellEnd"/>
      <w:r w:rsidRPr="00515371">
        <w:rPr>
          <w:sz w:val="24"/>
          <w:szCs w:val="24"/>
        </w:rPr>
        <w:t>.</w:t>
      </w:r>
    </w:p>
    <w:p w:rsidR="00C57454" w:rsidRPr="00515371" w:rsidRDefault="00C57454" w:rsidP="00C57454">
      <w:pPr>
        <w:jc w:val="both"/>
        <w:rPr>
          <w:sz w:val="24"/>
          <w:szCs w:val="24"/>
        </w:rPr>
      </w:pPr>
      <w:r w:rsidRPr="00515371">
        <w:rPr>
          <w:sz w:val="24"/>
          <w:szCs w:val="24"/>
        </w:rPr>
        <w:t>Od leta 2007 naprej je bil tudi predsednik razsodišča za domenske spore pri ARNES-u. Bil je tudi predsednik, podpredsednik in član v več nadzornih svetih večjih slovenskih delniških družb.</w:t>
      </w:r>
    </w:p>
    <w:p w:rsidR="00C57454" w:rsidRPr="00515371" w:rsidRDefault="00C57454" w:rsidP="00C57454">
      <w:pPr>
        <w:jc w:val="both"/>
        <w:rPr>
          <w:sz w:val="24"/>
          <w:szCs w:val="24"/>
        </w:rPr>
      </w:pPr>
      <w:r w:rsidRPr="00515371">
        <w:rPr>
          <w:sz w:val="24"/>
          <w:szCs w:val="24"/>
        </w:rPr>
        <w:t>V več kot 400 strokovnih člankih in razpravah objavljenih doma in zunaj naših meja je obravnaval predvsem problematiko industrijske lastnine, prava gospodarskih družb, vrednostnih papirjev in arbitražnega prava.</w:t>
      </w:r>
    </w:p>
    <w:p w:rsidR="00C57454" w:rsidRPr="00515371" w:rsidRDefault="00C57454" w:rsidP="00C57454">
      <w:pPr>
        <w:jc w:val="both"/>
        <w:rPr>
          <w:sz w:val="24"/>
          <w:szCs w:val="24"/>
        </w:rPr>
      </w:pPr>
      <w:r w:rsidRPr="00515371">
        <w:rPr>
          <w:sz w:val="24"/>
          <w:szCs w:val="24"/>
        </w:rPr>
        <w:t>Od leta 2003 naprej je imel več vabljenih predavanj v tujini, npr. Beograd, Bukarešta, Dunaj, Istanbul, London, Sofija, Temišvar in Zagreb, itn.</w:t>
      </w:r>
    </w:p>
    <w:p w:rsidR="00D00930" w:rsidRDefault="00D00930">
      <w:bookmarkStart w:id="0" w:name="_GoBack"/>
      <w:bookmarkEnd w:id="0"/>
    </w:p>
    <w:sectPr w:rsidR="00D009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454"/>
    <w:rsid w:val="00C57454"/>
    <w:rsid w:val="00D009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62EE2-9819-4338-96D3-369804D99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5745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Karafatska - Nova Univerza</dc:creator>
  <cp:keywords/>
  <dc:description/>
  <cp:lastModifiedBy>Anja Karafatska - Nova Univerza</cp:lastModifiedBy>
  <cp:revision>1</cp:revision>
  <dcterms:created xsi:type="dcterms:W3CDTF">2021-03-15T15:03:00Z</dcterms:created>
  <dcterms:modified xsi:type="dcterms:W3CDTF">2021-03-15T15:03:00Z</dcterms:modified>
</cp:coreProperties>
</file>